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      На основу члана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54/09, </w:t>
      </w:r>
      <w:hyperlink r:id="rId5" w:anchor="zk73/10" w:history="1">
        <w:r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>
        <w:rPr>
          <w:rFonts w:ascii="Arial" w:hAnsi="Arial" w:cs="Arial"/>
          <w:sz w:val="24"/>
          <w:szCs w:val="24"/>
          <w:lang w:val="sr-Cyrl-CS"/>
        </w:rPr>
        <w:t>, 101/</w:t>
      </w:r>
      <w:r>
        <w:rPr>
          <w:rFonts w:ascii="Arial" w:hAnsi="Arial" w:cs="Arial"/>
          <w:sz w:val="24"/>
          <w:szCs w:val="24"/>
          <w:lang w:val="sr-Latn-CS"/>
        </w:rPr>
        <w:t>20</w:t>
      </w:r>
      <w:r>
        <w:rPr>
          <w:rFonts w:ascii="Arial" w:hAnsi="Arial" w:cs="Arial"/>
          <w:sz w:val="24"/>
          <w:szCs w:val="24"/>
          <w:lang w:val="sr-Cyrl-CS"/>
        </w:rPr>
        <w:t>11</w:t>
      </w:r>
      <w:r>
        <w:rPr>
          <w:rFonts w:ascii="Arial" w:hAnsi="Arial" w:cs="Arial"/>
          <w:sz w:val="24"/>
          <w:szCs w:val="24"/>
          <w:lang w:val="sr-Latn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93/</w:t>
      </w:r>
      <w:r>
        <w:rPr>
          <w:rFonts w:ascii="Arial" w:hAnsi="Arial" w:cs="Arial"/>
          <w:sz w:val="24"/>
          <w:szCs w:val="24"/>
          <w:lang w:val="sr-Latn-CS"/>
        </w:rPr>
        <w:t>20</w:t>
      </w:r>
      <w:r>
        <w:rPr>
          <w:rFonts w:ascii="Arial" w:hAnsi="Arial" w:cs="Arial"/>
          <w:sz w:val="24"/>
          <w:szCs w:val="24"/>
          <w:lang w:val="sr-Cyrl-CS"/>
        </w:rPr>
        <w:t>12</w:t>
      </w:r>
      <w:r>
        <w:rPr>
          <w:rFonts w:ascii="Arial" w:hAnsi="Arial" w:cs="Arial"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62/2013</w:t>
      </w:r>
      <w:r>
        <w:rPr>
          <w:rFonts w:ascii="Arial" w:hAnsi="Arial" w:cs="Arial"/>
          <w:sz w:val="24"/>
          <w:szCs w:val="24"/>
          <w:lang w:val="sr-Latn-RS"/>
        </w:rPr>
        <w:t>,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63/2013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108/13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56. Статута Града Ниша (''Службени лист Града Ниша'', број 88/2008), члана 4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Одлуке о буџету Града Ниша за 201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(''Службени лист Града Ниша'', број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108/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12, 15/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13, 29/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13 и 67/2013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 1/2013)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  <w:t xml:space="preserve">Градско веће Града Ниша, на седници одржаној </w:t>
      </w:r>
      <w:r w:rsidR="00246D43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28.10.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246D43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доноси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0D7252" w:rsidRDefault="000D7252" w:rsidP="000D7252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септембар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246D43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године, број 11-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</w:t>
      </w:r>
      <w:r w:rsidR="00246D43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481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/2013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15.10.201</w:t>
      </w:r>
      <w:r w:rsidR="00246D43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године, Управе за финансије, изворне приходе локалне самоуправе и јавне набавке.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Управи за финансије, изворне приходе локалне самоуправе и јавне набавке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D7252" w:rsidRDefault="000D7252" w:rsidP="000D7252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</w:t>
      </w:r>
      <w:bookmarkStart w:id="0" w:name="_GoBack"/>
      <w:r w:rsidR="00FA2C5A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1607-1/2014-03</w:t>
      </w:r>
      <w:bookmarkEnd w:id="0"/>
    </w:p>
    <w:p w:rsidR="000D7252" w:rsidRDefault="000D7252" w:rsidP="000D7252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28.10.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</w:t>
      </w:r>
      <w:r w:rsidR="00A73B6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0D7252" w:rsidRDefault="000D7252" w:rsidP="000D7252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jc w:val="left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D7252" w:rsidRDefault="000D7252" w:rsidP="000D7252">
      <w:pPr>
        <w:widowControl w:val="0"/>
        <w:suppressAutoHyphens/>
        <w:ind w:left="4500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ПРЕДСЕДНИК</w:t>
      </w:r>
    </w:p>
    <w:p w:rsidR="000D7252" w:rsidRDefault="000D7252" w:rsidP="000D7252">
      <w:pPr>
        <w:widowControl w:val="0"/>
        <w:suppressAutoHyphens/>
        <w:ind w:left="4500"/>
        <w:rPr>
          <w:rFonts w:ascii="Arial" w:eastAsia="Times New Roman" w:hAnsi="Arial" w:cs="Arial"/>
          <w:b/>
          <w:kern w:val="2"/>
          <w:sz w:val="24"/>
          <w:szCs w:val="24"/>
          <w:lang w:val="sr-Latn-CS" w:eastAsia="sr-Latn-CS"/>
        </w:rPr>
      </w:pPr>
    </w:p>
    <w:p w:rsidR="000D7252" w:rsidRDefault="000D7252" w:rsidP="000D7252">
      <w:pPr>
        <w:widowControl w:val="0"/>
        <w:suppressAutoHyphens/>
        <w:ind w:left="4500"/>
        <w:rPr>
          <w:rFonts w:ascii="Arial" w:eastAsia="Times New Roman" w:hAnsi="Arial" w:cs="Arial"/>
          <w:b/>
          <w:kern w:val="2"/>
          <w:sz w:val="24"/>
          <w:szCs w:val="24"/>
          <w:lang w:val="sr-Latn-CS" w:eastAsia="sr-Latn-CS"/>
        </w:rPr>
      </w:pPr>
    </w:p>
    <w:p w:rsidR="000D7252" w:rsidRDefault="000D7252" w:rsidP="000D725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CS"/>
        </w:rPr>
        <w:t>Проф. др Зоран Перишић</w:t>
      </w:r>
    </w:p>
    <w:p w:rsidR="000D7252" w:rsidRDefault="000D7252" w:rsidP="000D7252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0D7252" w:rsidRDefault="000D7252" w:rsidP="000D7252">
      <w:pPr>
        <w:rPr>
          <w:szCs w:val="24"/>
        </w:rPr>
      </w:pPr>
    </w:p>
    <w:p w:rsidR="00481304" w:rsidRDefault="00481304"/>
    <w:sectPr w:rsidR="004813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52"/>
    <w:rsid w:val="000D7252"/>
    <w:rsid w:val="00246D43"/>
    <w:rsid w:val="00481304"/>
    <w:rsid w:val="00A73B69"/>
    <w:rsid w:val="00FA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5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D7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5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D7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>Grad Nis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2014-10-27T12:03:00Z</cp:lastPrinted>
  <dcterms:created xsi:type="dcterms:W3CDTF">2014-10-17T12:48:00Z</dcterms:created>
  <dcterms:modified xsi:type="dcterms:W3CDTF">2014-10-28T10:17:00Z</dcterms:modified>
</cp:coreProperties>
</file>